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6623B" w14:textId="77777777" w:rsidR="005851F7" w:rsidRPr="00DE75D7" w:rsidRDefault="005851F7" w:rsidP="00CD4ADE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75D7">
        <w:rPr>
          <w:rFonts w:ascii="Times New Roman" w:hAnsi="Times New Roman" w:cs="Times New Roman"/>
          <w:b/>
          <w:bCs/>
          <w:sz w:val="28"/>
          <w:szCs w:val="28"/>
        </w:rPr>
        <w:t>ОБҐРУНТУВАННЯ</w:t>
      </w:r>
    </w:p>
    <w:p w14:paraId="1B632476" w14:textId="77777777" w:rsidR="005851F7" w:rsidRPr="00DE75D7" w:rsidRDefault="005851F7" w:rsidP="00DE75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75D7">
        <w:rPr>
          <w:rFonts w:ascii="Times New Roman" w:hAnsi="Times New Roman" w:cs="Times New Roman"/>
          <w:b/>
          <w:bCs/>
          <w:sz w:val="28"/>
          <w:szCs w:val="28"/>
        </w:rPr>
        <w:t>технічних та якісних характеристик предмета закупівлі, його очікуваної</w:t>
      </w:r>
    </w:p>
    <w:p w14:paraId="457A9118" w14:textId="77777777" w:rsidR="005851F7" w:rsidRDefault="005851F7" w:rsidP="00DE75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75D7">
        <w:rPr>
          <w:rFonts w:ascii="Times New Roman" w:hAnsi="Times New Roman" w:cs="Times New Roman"/>
          <w:b/>
          <w:bCs/>
          <w:sz w:val="28"/>
          <w:szCs w:val="28"/>
        </w:rPr>
        <w:t>вартості та/або розміру бюджетного призначення</w:t>
      </w:r>
    </w:p>
    <w:p w14:paraId="0A1D117A" w14:textId="77777777" w:rsidR="00DE75D7" w:rsidRDefault="005851F7" w:rsidP="00DE75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(відповідно до постанови Кабінету Міністрів України від 11 жовтня 2016 р.</w:t>
      </w:r>
    </w:p>
    <w:p w14:paraId="18341AF0" w14:textId="77777777" w:rsidR="005851F7" w:rsidRDefault="005851F7" w:rsidP="00DE75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№ 710 «</w:t>
      </w:r>
      <w:r w:rsidR="00273069">
        <w:rPr>
          <w:rFonts w:ascii="Times New Roman" w:hAnsi="Times New Roman" w:cs="Times New Roman"/>
          <w:sz w:val="28"/>
          <w:szCs w:val="28"/>
          <w:lang w:val="ru-RU"/>
        </w:rPr>
        <w:t>П</w:t>
      </w:r>
      <w:r>
        <w:rPr>
          <w:rFonts w:ascii="Times New Roman" w:hAnsi="Times New Roman" w:cs="Times New Roman"/>
          <w:sz w:val="28"/>
          <w:szCs w:val="28"/>
        </w:rPr>
        <w:t>ро ефективне використання державних коштів»)</w:t>
      </w:r>
    </w:p>
    <w:p w14:paraId="21FA23B5" w14:textId="77777777" w:rsidR="00DE75D7" w:rsidRDefault="00DE75D7" w:rsidP="00DE75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099" w:type="dxa"/>
        <w:jc w:val="center"/>
        <w:tblLook w:val="04A0" w:firstRow="1" w:lastRow="0" w:firstColumn="1" w:lastColumn="0" w:noHBand="0" w:noVBand="1"/>
      </w:tblPr>
      <w:tblGrid>
        <w:gridCol w:w="3681"/>
        <w:gridCol w:w="1865"/>
        <w:gridCol w:w="2008"/>
        <w:gridCol w:w="4437"/>
        <w:gridCol w:w="3108"/>
      </w:tblGrid>
      <w:tr w:rsidR="005851F7" w:rsidRPr="005851F7" w14:paraId="710E7C1F" w14:textId="77777777" w:rsidTr="00812EC8">
        <w:trPr>
          <w:jc w:val="center"/>
        </w:trPr>
        <w:tc>
          <w:tcPr>
            <w:tcW w:w="3681" w:type="dxa"/>
          </w:tcPr>
          <w:p w14:paraId="1438AB47" w14:textId="77777777" w:rsidR="005851F7" w:rsidRPr="005851F7" w:rsidRDefault="005851F7" w:rsidP="005851F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51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Найменування предмету закупівлі,</w:t>
            </w:r>
          </w:p>
          <w:p w14:paraId="5D0F7212" w14:textId="77777777" w:rsidR="005851F7" w:rsidRPr="005851F7" w:rsidRDefault="005851F7" w:rsidP="005851F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51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код ДК 021:2015</w:t>
            </w:r>
          </w:p>
        </w:tc>
        <w:tc>
          <w:tcPr>
            <w:tcW w:w="1865" w:type="dxa"/>
          </w:tcPr>
          <w:p w14:paraId="34980DFB" w14:textId="77777777" w:rsidR="005851F7" w:rsidRPr="005851F7" w:rsidRDefault="005851F7" w:rsidP="005851F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51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Розмір бюджетного призначення</w:t>
            </w:r>
          </w:p>
        </w:tc>
        <w:tc>
          <w:tcPr>
            <w:tcW w:w="2008" w:type="dxa"/>
          </w:tcPr>
          <w:p w14:paraId="485D302C" w14:textId="77777777" w:rsidR="005851F7" w:rsidRPr="005851F7" w:rsidRDefault="005851F7" w:rsidP="005851F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51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Очікувана вартість предмета закупівлі</w:t>
            </w:r>
          </w:p>
        </w:tc>
        <w:tc>
          <w:tcPr>
            <w:tcW w:w="4437" w:type="dxa"/>
          </w:tcPr>
          <w:p w14:paraId="3A0DE798" w14:textId="77777777" w:rsidR="005851F7" w:rsidRPr="005851F7" w:rsidRDefault="005851F7" w:rsidP="005851F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51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Обґрунтування розміру бюджетного призначення, очікуваної вартості предмета закупівлі</w:t>
            </w:r>
          </w:p>
        </w:tc>
        <w:tc>
          <w:tcPr>
            <w:tcW w:w="3108" w:type="dxa"/>
          </w:tcPr>
          <w:p w14:paraId="427A835E" w14:textId="77777777" w:rsidR="005851F7" w:rsidRPr="005851F7" w:rsidRDefault="005851F7" w:rsidP="005851F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51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Обґрунтування технічних та якісних характеристик предмета закупівлі</w:t>
            </w:r>
          </w:p>
        </w:tc>
      </w:tr>
      <w:tr w:rsidR="005851F7" w:rsidRPr="00DE75D7" w14:paraId="113CC7EE" w14:textId="77777777" w:rsidTr="00812EC8">
        <w:trPr>
          <w:jc w:val="center"/>
        </w:trPr>
        <w:tc>
          <w:tcPr>
            <w:tcW w:w="3681" w:type="dxa"/>
            <w:shd w:val="clear" w:color="auto" w:fill="D9D9D9" w:themeFill="background1" w:themeFillShade="D9"/>
          </w:tcPr>
          <w:p w14:paraId="53BC9C55" w14:textId="77777777" w:rsidR="005851F7" w:rsidRPr="00DE75D7" w:rsidRDefault="00DE75D7" w:rsidP="00DE75D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75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865" w:type="dxa"/>
            <w:shd w:val="clear" w:color="auto" w:fill="D9D9D9" w:themeFill="background1" w:themeFillShade="D9"/>
          </w:tcPr>
          <w:p w14:paraId="05C65873" w14:textId="77777777" w:rsidR="005851F7" w:rsidRPr="00DE75D7" w:rsidRDefault="00DE75D7" w:rsidP="00DE75D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75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008" w:type="dxa"/>
            <w:shd w:val="clear" w:color="auto" w:fill="D9D9D9" w:themeFill="background1" w:themeFillShade="D9"/>
          </w:tcPr>
          <w:p w14:paraId="253BF903" w14:textId="77777777" w:rsidR="005851F7" w:rsidRPr="00DE75D7" w:rsidRDefault="00DE75D7" w:rsidP="00DE75D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75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4437" w:type="dxa"/>
            <w:shd w:val="clear" w:color="auto" w:fill="D9D9D9" w:themeFill="background1" w:themeFillShade="D9"/>
          </w:tcPr>
          <w:p w14:paraId="08CCBBA3" w14:textId="77777777" w:rsidR="005851F7" w:rsidRPr="00DE75D7" w:rsidRDefault="00DE75D7" w:rsidP="00DE75D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75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3108" w:type="dxa"/>
            <w:shd w:val="clear" w:color="auto" w:fill="D9D9D9" w:themeFill="background1" w:themeFillShade="D9"/>
          </w:tcPr>
          <w:p w14:paraId="314723FF" w14:textId="77777777" w:rsidR="005851F7" w:rsidRPr="00DE75D7" w:rsidRDefault="00DE75D7" w:rsidP="00DE75D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75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</w:tr>
      <w:tr w:rsidR="005851F7" w14:paraId="0ED93DF5" w14:textId="77777777" w:rsidTr="00E724BC">
        <w:trPr>
          <w:trHeight w:val="2882"/>
          <w:jc w:val="center"/>
        </w:trPr>
        <w:tc>
          <w:tcPr>
            <w:tcW w:w="3681" w:type="dxa"/>
            <w:vAlign w:val="center"/>
          </w:tcPr>
          <w:p w14:paraId="1411F967" w14:textId="77777777" w:rsidR="00812EC8" w:rsidRDefault="00812EC8" w:rsidP="00EC4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EC8">
              <w:rPr>
                <w:rFonts w:ascii="Times New Roman" w:hAnsi="Times New Roman" w:cs="Times New Roman"/>
                <w:sz w:val="24"/>
                <w:szCs w:val="24"/>
              </w:rPr>
              <w:t xml:space="preserve">Примірники програмної продукції – пакети антивірусного програмного забезпечення </w:t>
            </w:r>
          </w:p>
          <w:p w14:paraId="6EE6838D" w14:textId="77777777" w:rsidR="00812EC8" w:rsidRDefault="00812EC8" w:rsidP="00EC4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EC8">
              <w:rPr>
                <w:rFonts w:ascii="Times New Roman" w:hAnsi="Times New Roman" w:cs="Times New Roman"/>
                <w:sz w:val="24"/>
                <w:szCs w:val="24"/>
              </w:rPr>
              <w:t xml:space="preserve">строком дії 12 місяців </w:t>
            </w:r>
          </w:p>
          <w:p w14:paraId="097EB903" w14:textId="1099949A" w:rsidR="005851F7" w:rsidRPr="000C201E" w:rsidRDefault="00812EC8" w:rsidP="00EC498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12EC8">
              <w:rPr>
                <w:rFonts w:ascii="Times New Roman" w:hAnsi="Times New Roman" w:cs="Times New Roman"/>
                <w:sz w:val="24"/>
                <w:szCs w:val="24"/>
              </w:rPr>
              <w:t>за ДК 021:2015 48760000-3 Пакети програмного забезпечення для захисту від вірусів (ДК 021:2015 48761000-0 Пакети антивірусного програмного забезпечення)</w:t>
            </w:r>
          </w:p>
        </w:tc>
        <w:tc>
          <w:tcPr>
            <w:tcW w:w="1865" w:type="dxa"/>
            <w:vAlign w:val="center"/>
          </w:tcPr>
          <w:p w14:paraId="5D8C5233" w14:textId="04C2413C" w:rsidR="005851F7" w:rsidRPr="00FD4049" w:rsidRDefault="00812EC8" w:rsidP="005D3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EC8">
              <w:rPr>
                <w:rFonts w:ascii="Times New Roman" w:hAnsi="Times New Roman" w:cs="Times New Roman"/>
                <w:sz w:val="24"/>
                <w:szCs w:val="24"/>
              </w:rPr>
              <w:t>6 600 000,00</w:t>
            </w:r>
          </w:p>
        </w:tc>
        <w:tc>
          <w:tcPr>
            <w:tcW w:w="2008" w:type="dxa"/>
            <w:vAlign w:val="center"/>
          </w:tcPr>
          <w:p w14:paraId="6B3A4B83" w14:textId="4351E7A5" w:rsidR="005851F7" w:rsidRPr="00FD4049" w:rsidRDefault="00812EC8" w:rsidP="00035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EC8">
              <w:rPr>
                <w:rFonts w:ascii="Times New Roman" w:hAnsi="Times New Roman" w:cs="Times New Roman"/>
                <w:sz w:val="24"/>
                <w:szCs w:val="24"/>
              </w:rPr>
              <w:t>6 600 000,00</w:t>
            </w:r>
          </w:p>
        </w:tc>
        <w:tc>
          <w:tcPr>
            <w:tcW w:w="4437" w:type="dxa"/>
            <w:vAlign w:val="center"/>
          </w:tcPr>
          <w:p w14:paraId="366FCA64" w14:textId="60181B2A" w:rsidR="005851F7" w:rsidRPr="000C201E" w:rsidRDefault="00E913DC" w:rsidP="00CD4AD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D4049">
              <w:rPr>
                <w:rFonts w:ascii="Times New Roman" w:hAnsi="Times New Roman" w:cs="Times New Roman"/>
                <w:sz w:val="24"/>
                <w:szCs w:val="24"/>
              </w:rPr>
              <w:t>Очікувана вартість предмету закупівлі визначена відповідно до пункту 1 розділу ІІІ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від 18.02.2020 №</w:t>
            </w:r>
            <w:r w:rsidR="007F6D5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D4049">
              <w:rPr>
                <w:rFonts w:ascii="Times New Roman" w:hAnsi="Times New Roman" w:cs="Times New Roman"/>
                <w:sz w:val="24"/>
                <w:szCs w:val="24"/>
              </w:rPr>
              <w:t>275 методом порівняння ринкових цін</w:t>
            </w:r>
          </w:p>
        </w:tc>
        <w:tc>
          <w:tcPr>
            <w:tcW w:w="3108" w:type="dxa"/>
            <w:vAlign w:val="center"/>
          </w:tcPr>
          <w:p w14:paraId="79B42415" w14:textId="77777777" w:rsidR="005851F7" w:rsidRPr="000C201E" w:rsidRDefault="00CD4ADE" w:rsidP="00CD4AD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D4049">
              <w:rPr>
                <w:rFonts w:ascii="Times New Roman" w:hAnsi="Times New Roman" w:cs="Times New Roman"/>
                <w:color w:val="191919"/>
                <w:sz w:val="24"/>
                <w:szCs w:val="24"/>
                <w:shd w:val="clear" w:color="auto" w:fill="FFFFFF"/>
              </w:rPr>
              <w:t>Технічні та якісні характеристики визначено відповідно до потреб Замовника та з урахуванням загальноприйнятих норм і стандартів для зазначеного предмета закупівлі</w:t>
            </w:r>
          </w:p>
        </w:tc>
      </w:tr>
    </w:tbl>
    <w:p w14:paraId="48A8673F" w14:textId="77777777" w:rsidR="00CE3268" w:rsidRDefault="00CE3268" w:rsidP="00CE32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1919C18" w14:textId="06496855" w:rsidR="00CE3268" w:rsidRPr="00CE3268" w:rsidRDefault="00784C46" w:rsidP="00CE32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3268"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="00CE3268" w:rsidRPr="00CE3268">
        <w:rPr>
          <w:rFonts w:ascii="Times New Roman" w:hAnsi="Times New Roman" w:cs="Times New Roman"/>
          <w:sz w:val="28"/>
          <w:szCs w:val="28"/>
        </w:rPr>
        <w:t xml:space="preserve">Департаменту розвитку інформаційних технологій </w:t>
      </w:r>
    </w:p>
    <w:p w14:paraId="3F2A8B17" w14:textId="6E72C0AA" w:rsidR="00DE75D7" w:rsidRDefault="00CE3268" w:rsidP="00CE32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3268">
        <w:rPr>
          <w:rFonts w:ascii="Times New Roman" w:hAnsi="Times New Roman" w:cs="Times New Roman"/>
          <w:sz w:val="28"/>
          <w:szCs w:val="28"/>
        </w:rPr>
        <w:t xml:space="preserve">та </w:t>
      </w:r>
      <w:proofErr w:type="spellStart"/>
      <w:r w:rsidRPr="00CE3268">
        <w:rPr>
          <w:rFonts w:ascii="Times New Roman" w:hAnsi="Times New Roman" w:cs="Times New Roman"/>
          <w:sz w:val="28"/>
          <w:szCs w:val="28"/>
        </w:rPr>
        <w:t>кібербезпеки</w:t>
      </w:r>
      <w:proofErr w:type="spellEnd"/>
      <w:r w:rsidR="00CC5080">
        <w:rPr>
          <w:rFonts w:ascii="Times New Roman" w:hAnsi="Times New Roman" w:cs="Times New Roman"/>
          <w:sz w:val="28"/>
          <w:szCs w:val="28"/>
        </w:rPr>
        <w:t xml:space="preserve"> </w:t>
      </w:r>
      <w:r w:rsidR="00784C46">
        <w:rPr>
          <w:rFonts w:ascii="Times New Roman" w:hAnsi="Times New Roman" w:cs="Times New Roman"/>
          <w:sz w:val="28"/>
          <w:szCs w:val="28"/>
        </w:rPr>
        <w:tab/>
      </w:r>
      <w:r w:rsidR="00784C46">
        <w:rPr>
          <w:rFonts w:ascii="Times New Roman" w:hAnsi="Times New Roman" w:cs="Times New Roman"/>
          <w:sz w:val="28"/>
          <w:szCs w:val="28"/>
        </w:rPr>
        <w:tab/>
      </w:r>
      <w:r w:rsidR="00784C46">
        <w:rPr>
          <w:rFonts w:ascii="Times New Roman" w:hAnsi="Times New Roman" w:cs="Times New Roman"/>
          <w:sz w:val="28"/>
          <w:szCs w:val="28"/>
        </w:rPr>
        <w:tab/>
      </w:r>
      <w:r w:rsidR="00784C46">
        <w:rPr>
          <w:rFonts w:ascii="Times New Roman" w:hAnsi="Times New Roman" w:cs="Times New Roman"/>
          <w:sz w:val="28"/>
          <w:szCs w:val="28"/>
        </w:rPr>
        <w:tab/>
      </w:r>
      <w:r w:rsidR="00784C46">
        <w:rPr>
          <w:rFonts w:ascii="Times New Roman" w:hAnsi="Times New Roman" w:cs="Times New Roman"/>
          <w:sz w:val="28"/>
          <w:szCs w:val="28"/>
        </w:rPr>
        <w:tab/>
      </w:r>
      <w:r w:rsidR="00784C46">
        <w:rPr>
          <w:rFonts w:ascii="Times New Roman" w:hAnsi="Times New Roman" w:cs="Times New Roman"/>
          <w:sz w:val="28"/>
          <w:szCs w:val="28"/>
        </w:rPr>
        <w:tab/>
      </w:r>
      <w:r w:rsidR="00784C46">
        <w:rPr>
          <w:rFonts w:ascii="Times New Roman" w:hAnsi="Times New Roman" w:cs="Times New Roman"/>
          <w:sz w:val="28"/>
          <w:szCs w:val="28"/>
        </w:rPr>
        <w:tab/>
      </w:r>
      <w:r w:rsidR="00784C46">
        <w:rPr>
          <w:rFonts w:ascii="Times New Roman" w:hAnsi="Times New Roman" w:cs="Times New Roman"/>
          <w:sz w:val="28"/>
          <w:szCs w:val="28"/>
        </w:rPr>
        <w:tab/>
      </w:r>
      <w:r w:rsidR="00784C46" w:rsidRPr="00784C46">
        <w:rPr>
          <w:rFonts w:ascii="Times New Roman" w:hAnsi="Times New Roman" w:cs="Times New Roman"/>
          <w:sz w:val="28"/>
          <w:szCs w:val="28"/>
          <w:lang w:val="ru-RU"/>
        </w:rPr>
        <w:t xml:space="preserve">    ___</w:t>
      </w:r>
      <w:r w:rsidR="00CD4ADE" w:rsidRPr="00CC5080">
        <w:rPr>
          <w:rFonts w:ascii="Times New Roman" w:hAnsi="Times New Roman" w:cs="Times New Roman"/>
          <w:sz w:val="28"/>
          <w:szCs w:val="28"/>
        </w:rPr>
        <w:t>______________</w:t>
      </w:r>
      <w:r w:rsidR="00CC5080" w:rsidRPr="00CC5080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_______________</w:t>
      </w:r>
      <w:r w:rsidR="00CD4ADE" w:rsidRPr="00CC5080">
        <w:rPr>
          <w:rFonts w:ascii="Times New Roman" w:hAnsi="Times New Roman" w:cs="Times New Roman"/>
          <w:sz w:val="28"/>
          <w:szCs w:val="28"/>
        </w:rPr>
        <w:t xml:space="preserve"> </w:t>
      </w:r>
      <w:r w:rsidR="00784C46">
        <w:rPr>
          <w:rFonts w:ascii="Times New Roman" w:hAnsi="Times New Roman" w:cs="Times New Roman"/>
          <w:sz w:val="28"/>
          <w:szCs w:val="28"/>
        </w:rPr>
        <w:t>Андрій ГНАТЮК</w:t>
      </w:r>
    </w:p>
    <w:p w14:paraId="5E26B5D7" w14:textId="77777777" w:rsidR="00DE75D7" w:rsidRDefault="00DE75D7" w:rsidP="00DE75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0"/>
        <w:gridCol w:w="6628"/>
      </w:tblGrid>
      <w:tr w:rsidR="00DE75D7" w14:paraId="21EEF9CA" w14:textId="77777777" w:rsidTr="00DE75D7">
        <w:tc>
          <w:tcPr>
            <w:tcW w:w="8500" w:type="dxa"/>
          </w:tcPr>
          <w:p w14:paraId="0E1AD3B2" w14:textId="77777777" w:rsidR="00DE75D7" w:rsidRPr="00CC5080" w:rsidRDefault="00DE75D7" w:rsidP="00784C46">
            <w:pPr>
              <w:ind w:left="-105"/>
              <w:rPr>
                <w:rFonts w:ascii="Times New Roman" w:hAnsi="Times New Roman" w:cs="Times New Roman"/>
                <w:sz w:val="28"/>
                <w:szCs w:val="28"/>
              </w:rPr>
            </w:pPr>
            <w:r w:rsidRPr="00CC5080">
              <w:rPr>
                <w:rFonts w:ascii="Times New Roman" w:hAnsi="Times New Roman" w:cs="Times New Roman"/>
                <w:sz w:val="28"/>
                <w:szCs w:val="28"/>
              </w:rPr>
              <w:t xml:space="preserve">Дата оголошення про проведення конкурентної процедури </w:t>
            </w:r>
            <w:proofErr w:type="spellStart"/>
            <w:r w:rsidRPr="00CC5080">
              <w:rPr>
                <w:rFonts w:ascii="Times New Roman" w:hAnsi="Times New Roman" w:cs="Times New Roman"/>
                <w:sz w:val="28"/>
                <w:szCs w:val="28"/>
              </w:rPr>
              <w:t>закупівель</w:t>
            </w:r>
            <w:proofErr w:type="spellEnd"/>
            <w:r w:rsidRPr="00CC5080">
              <w:rPr>
                <w:rFonts w:ascii="Times New Roman" w:hAnsi="Times New Roman" w:cs="Times New Roman"/>
                <w:sz w:val="28"/>
                <w:szCs w:val="28"/>
              </w:rPr>
              <w:t>/повідомлення про намір укласти договір про закупівлі:</w:t>
            </w:r>
          </w:p>
        </w:tc>
        <w:tc>
          <w:tcPr>
            <w:tcW w:w="6628" w:type="dxa"/>
            <w:tcBorders>
              <w:bottom w:val="single" w:sz="4" w:space="0" w:color="auto"/>
            </w:tcBorders>
          </w:tcPr>
          <w:p w14:paraId="36381E4B" w14:textId="6197B8E8" w:rsidR="00DE75D7" w:rsidRPr="00CC5080" w:rsidRDefault="006625AB" w:rsidP="00523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="00812EC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6792C" w:rsidRPr="00CC508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12EC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B6792C" w:rsidRPr="00CC508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D4ADE" w:rsidRPr="00CC5080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B6792C" w:rsidRPr="00CC508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E75D7" w14:paraId="4595941C" w14:textId="77777777" w:rsidTr="00DE75D7">
        <w:tc>
          <w:tcPr>
            <w:tcW w:w="8500" w:type="dxa"/>
          </w:tcPr>
          <w:p w14:paraId="67F18C5A" w14:textId="77777777" w:rsidR="00DE75D7" w:rsidRDefault="00DE75D7" w:rsidP="00DE75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8" w:type="dxa"/>
            <w:tcBorders>
              <w:top w:val="single" w:sz="4" w:space="0" w:color="auto"/>
            </w:tcBorders>
          </w:tcPr>
          <w:p w14:paraId="38A24DF5" w14:textId="77777777" w:rsidR="00DE75D7" w:rsidRPr="009C52A3" w:rsidRDefault="00DE75D7" w:rsidP="00DE75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75D7" w14:paraId="06A8989A" w14:textId="77777777" w:rsidTr="00DE75D7">
        <w:tc>
          <w:tcPr>
            <w:tcW w:w="8500" w:type="dxa"/>
          </w:tcPr>
          <w:p w14:paraId="165FC36D" w14:textId="77777777" w:rsidR="00DE75D7" w:rsidRDefault="00DE75D7" w:rsidP="00784C46">
            <w:pPr>
              <w:ind w:left="-10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Номер оголошення про проведення конкурентної процедури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закупівель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/повідомлення про намір укласти договір про закупівлі:</w:t>
            </w:r>
          </w:p>
        </w:tc>
        <w:tc>
          <w:tcPr>
            <w:tcW w:w="6628" w:type="dxa"/>
            <w:tcBorders>
              <w:bottom w:val="single" w:sz="4" w:space="0" w:color="auto"/>
            </w:tcBorders>
          </w:tcPr>
          <w:p w14:paraId="72D8EA7C" w14:textId="7CE9D245" w:rsidR="00DE75D7" w:rsidRPr="009C52A3" w:rsidRDefault="00812EC8" w:rsidP="00DE7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Pr="009C52A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https://prozorro.gov.ua/tender/UA-2023-10-20-013663-a</w:t>
              </w:r>
            </w:hyperlink>
            <w:r w:rsidRPr="009C52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0CF301AC" w14:textId="77777777" w:rsidR="00DE75D7" w:rsidRPr="009C36F7" w:rsidRDefault="00DE75D7" w:rsidP="00DE75D7">
      <w:pPr>
        <w:rPr>
          <w:rFonts w:ascii="Times New Roman" w:hAnsi="Times New Roman" w:cs="Times New Roman"/>
          <w:sz w:val="28"/>
          <w:szCs w:val="28"/>
        </w:rPr>
      </w:pPr>
    </w:p>
    <w:sectPr w:rsidR="00DE75D7" w:rsidRPr="009C36F7" w:rsidSect="00CD4ADE">
      <w:pgSz w:w="16838" w:h="11906" w:orient="landscape"/>
      <w:pgMar w:top="426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D6DEB"/>
    <w:multiLevelType w:val="hybridMultilevel"/>
    <w:tmpl w:val="32FAECCA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951D72"/>
    <w:multiLevelType w:val="hybridMultilevel"/>
    <w:tmpl w:val="57E2EC4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471D25"/>
    <w:multiLevelType w:val="hybridMultilevel"/>
    <w:tmpl w:val="B94E5A9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1F4809"/>
    <w:multiLevelType w:val="hybridMultilevel"/>
    <w:tmpl w:val="57E2EC4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7445638">
    <w:abstractNumId w:val="0"/>
  </w:num>
  <w:num w:numId="2" w16cid:durableId="2117600072">
    <w:abstractNumId w:val="2"/>
  </w:num>
  <w:num w:numId="3" w16cid:durableId="2039238453">
    <w:abstractNumId w:val="1"/>
  </w:num>
  <w:num w:numId="4" w16cid:durableId="13568122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36F7"/>
    <w:rsid w:val="00035F9A"/>
    <w:rsid w:val="0008675F"/>
    <w:rsid w:val="000C201E"/>
    <w:rsid w:val="001B23F3"/>
    <w:rsid w:val="00263F12"/>
    <w:rsid w:val="00273069"/>
    <w:rsid w:val="003044AF"/>
    <w:rsid w:val="0044225C"/>
    <w:rsid w:val="00511B7F"/>
    <w:rsid w:val="0052366F"/>
    <w:rsid w:val="00531AB2"/>
    <w:rsid w:val="005851F7"/>
    <w:rsid w:val="005861EA"/>
    <w:rsid w:val="005D3193"/>
    <w:rsid w:val="00622D4F"/>
    <w:rsid w:val="006625AB"/>
    <w:rsid w:val="006E4C84"/>
    <w:rsid w:val="00742793"/>
    <w:rsid w:val="00784C46"/>
    <w:rsid w:val="007F6D5A"/>
    <w:rsid w:val="00812EC8"/>
    <w:rsid w:val="008430C9"/>
    <w:rsid w:val="00845D7E"/>
    <w:rsid w:val="00883C9E"/>
    <w:rsid w:val="008E5772"/>
    <w:rsid w:val="008F4288"/>
    <w:rsid w:val="00985644"/>
    <w:rsid w:val="009C36F7"/>
    <w:rsid w:val="009C52A3"/>
    <w:rsid w:val="00A43221"/>
    <w:rsid w:val="00A67E27"/>
    <w:rsid w:val="00A80513"/>
    <w:rsid w:val="00B37DAD"/>
    <w:rsid w:val="00B6792C"/>
    <w:rsid w:val="00C71643"/>
    <w:rsid w:val="00CC5080"/>
    <w:rsid w:val="00CD4ADE"/>
    <w:rsid w:val="00CE3268"/>
    <w:rsid w:val="00D966AE"/>
    <w:rsid w:val="00DD53E7"/>
    <w:rsid w:val="00DE75D7"/>
    <w:rsid w:val="00E368D0"/>
    <w:rsid w:val="00E677DE"/>
    <w:rsid w:val="00E724BC"/>
    <w:rsid w:val="00E913DC"/>
    <w:rsid w:val="00EA6F0D"/>
    <w:rsid w:val="00EC498C"/>
    <w:rsid w:val="00ED0AE4"/>
    <w:rsid w:val="00FD4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63D65"/>
  <w15:chartTrackingRefBased/>
  <w15:docId w15:val="{1A9656B1-BA7F-4115-9B95-C8C4D1F43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36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C36F7"/>
    <w:rPr>
      <w:color w:val="0000FF"/>
      <w:u w:val="single"/>
    </w:rPr>
  </w:style>
  <w:style w:type="paragraph" w:customStyle="1" w:styleId="rvps7">
    <w:name w:val="rvps7"/>
    <w:basedOn w:val="a"/>
    <w:rsid w:val="009C3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9C36F7"/>
  </w:style>
  <w:style w:type="paragraph" w:customStyle="1" w:styleId="rvps6">
    <w:name w:val="rvps6"/>
    <w:basedOn w:val="a"/>
    <w:rsid w:val="009C3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23">
    <w:name w:val="rvts23"/>
    <w:basedOn w:val="a0"/>
    <w:rsid w:val="009C36F7"/>
  </w:style>
  <w:style w:type="paragraph" w:customStyle="1" w:styleId="rvps2">
    <w:name w:val="rvps2"/>
    <w:basedOn w:val="a"/>
    <w:rsid w:val="009C3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7">
    <w:name w:val="rvps17"/>
    <w:basedOn w:val="a"/>
    <w:rsid w:val="00EA6F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64">
    <w:name w:val="rvts64"/>
    <w:basedOn w:val="a0"/>
    <w:rsid w:val="00EA6F0D"/>
  </w:style>
  <w:style w:type="paragraph" w:styleId="a5">
    <w:name w:val="List Paragraph"/>
    <w:basedOn w:val="a"/>
    <w:uiPriority w:val="34"/>
    <w:qFormat/>
    <w:rsid w:val="00EA6F0D"/>
    <w:pPr>
      <w:ind w:left="720"/>
      <w:contextualSpacing/>
    </w:pPr>
  </w:style>
  <w:style w:type="character" w:customStyle="1" w:styleId="1">
    <w:name w:val="Незакрита згадка1"/>
    <w:basedOn w:val="a0"/>
    <w:uiPriority w:val="99"/>
    <w:semiHidden/>
    <w:unhideWhenUsed/>
    <w:rsid w:val="00A80513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511B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511B7F"/>
    <w:rPr>
      <w:rFonts w:ascii="Segoe UI" w:hAnsi="Segoe UI" w:cs="Segoe UI"/>
      <w:sz w:val="18"/>
      <w:szCs w:val="18"/>
    </w:rPr>
  </w:style>
  <w:style w:type="character" w:styleId="a8">
    <w:name w:val="FollowedHyperlink"/>
    <w:basedOn w:val="a0"/>
    <w:uiPriority w:val="99"/>
    <w:semiHidden/>
    <w:unhideWhenUsed/>
    <w:rsid w:val="006E4C84"/>
    <w:rPr>
      <w:color w:val="954F72" w:themeColor="followedHyperlink"/>
      <w:u w:val="single"/>
    </w:rPr>
  </w:style>
  <w:style w:type="character" w:styleId="a9">
    <w:name w:val="Unresolved Mention"/>
    <w:basedOn w:val="a0"/>
    <w:uiPriority w:val="99"/>
    <w:semiHidden/>
    <w:unhideWhenUsed/>
    <w:rsid w:val="00FD40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04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620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830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3-10-20-013663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1A2D04-F004-417E-BE6E-1A743532C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1156</Words>
  <Characters>659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Комов Володимир</dc:creator>
  <cp:keywords/>
  <dc:description/>
  <cp:lastModifiedBy>Комов Володимир</cp:lastModifiedBy>
  <cp:revision>6</cp:revision>
  <cp:lastPrinted>2023-06-12T10:19:00Z</cp:lastPrinted>
  <dcterms:created xsi:type="dcterms:W3CDTF">2023-10-03T09:45:00Z</dcterms:created>
  <dcterms:modified xsi:type="dcterms:W3CDTF">2023-10-23T09:30:00Z</dcterms:modified>
</cp:coreProperties>
</file>